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092" w:rsidRPr="00C53B62" w:rsidRDefault="00385092" w:rsidP="00385092">
      <w:pPr>
        <w:jc w:val="center"/>
        <w:rPr>
          <w:b/>
          <w:sz w:val="26"/>
          <w:szCs w:val="26"/>
        </w:rPr>
      </w:pPr>
      <w:r w:rsidRPr="00C53B62">
        <w:rPr>
          <w:b/>
          <w:sz w:val="26"/>
          <w:szCs w:val="26"/>
        </w:rPr>
        <w:t>ПОВЕСТКА</w:t>
      </w:r>
    </w:p>
    <w:p w:rsidR="00385092" w:rsidRPr="00C53B62" w:rsidRDefault="00BB4C49" w:rsidP="00385092">
      <w:pPr>
        <w:jc w:val="center"/>
        <w:rPr>
          <w:sz w:val="26"/>
          <w:szCs w:val="26"/>
        </w:rPr>
      </w:pPr>
      <w:r>
        <w:rPr>
          <w:sz w:val="26"/>
          <w:szCs w:val="26"/>
        </w:rPr>
        <w:t>з</w:t>
      </w:r>
      <w:r w:rsidR="00385092" w:rsidRPr="00C53B62">
        <w:rPr>
          <w:sz w:val="26"/>
          <w:szCs w:val="26"/>
        </w:rPr>
        <w:t xml:space="preserve">аседания комиссии по государственному регулированию цен (тарифов) </w:t>
      </w:r>
    </w:p>
    <w:p w:rsidR="00385092" w:rsidRPr="00C53B62" w:rsidRDefault="00385092" w:rsidP="00385092">
      <w:pPr>
        <w:jc w:val="center"/>
        <w:rPr>
          <w:sz w:val="26"/>
          <w:szCs w:val="26"/>
        </w:rPr>
      </w:pPr>
      <w:r w:rsidRPr="00C53B62">
        <w:rPr>
          <w:sz w:val="26"/>
          <w:szCs w:val="26"/>
        </w:rPr>
        <w:t>Ненецкого автономного округа</w:t>
      </w:r>
    </w:p>
    <w:p w:rsidR="00385092" w:rsidRPr="00C53B62" w:rsidRDefault="00385092" w:rsidP="00385092">
      <w:pPr>
        <w:jc w:val="center"/>
        <w:rPr>
          <w:sz w:val="26"/>
          <w:szCs w:val="26"/>
        </w:rPr>
      </w:pPr>
    </w:p>
    <w:p w:rsidR="00385092" w:rsidRPr="00C94666" w:rsidRDefault="00C94666" w:rsidP="00385092">
      <w:pPr>
        <w:jc w:val="center"/>
        <w:rPr>
          <w:color w:val="FF0000"/>
          <w:sz w:val="26"/>
          <w:szCs w:val="26"/>
        </w:rPr>
      </w:pPr>
      <w:r w:rsidRPr="00C94666">
        <w:rPr>
          <w:color w:val="FF0000"/>
          <w:sz w:val="26"/>
          <w:szCs w:val="26"/>
        </w:rPr>
        <w:t>13 августа</w:t>
      </w:r>
      <w:r w:rsidR="00D83497" w:rsidRPr="00C94666">
        <w:rPr>
          <w:color w:val="FF0000"/>
          <w:sz w:val="26"/>
          <w:szCs w:val="26"/>
        </w:rPr>
        <w:t xml:space="preserve"> </w:t>
      </w:r>
      <w:r w:rsidR="00385092" w:rsidRPr="00C94666">
        <w:rPr>
          <w:color w:val="FF0000"/>
          <w:sz w:val="26"/>
          <w:szCs w:val="26"/>
        </w:rPr>
        <w:t>20</w:t>
      </w:r>
      <w:r w:rsidR="00FE0B58" w:rsidRPr="00C94666">
        <w:rPr>
          <w:color w:val="FF0000"/>
          <w:sz w:val="26"/>
          <w:szCs w:val="26"/>
        </w:rPr>
        <w:t>2</w:t>
      </w:r>
      <w:r w:rsidR="00722AD5" w:rsidRPr="00C94666">
        <w:rPr>
          <w:color w:val="FF0000"/>
          <w:sz w:val="26"/>
          <w:szCs w:val="26"/>
        </w:rPr>
        <w:t>6</w:t>
      </w:r>
      <w:r w:rsidR="00385092" w:rsidRPr="00C94666">
        <w:rPr>
          <w:color w:val="FF0000"/>
          <w:sz w:val="26"/>
          <w:szCs w:val="26"/>
        </w:rPr>
        <w:t xml:space="preserve"> года</w:t>
      </w:r>
    </w:p>
    <w:p w:rsidR="009E5493" w:rsidRDefault="009E5493" w:rsidP="006B68B4">
      <w:pPr>
        <w:ind w:firstLine="709"/>
        <w:jc w:val="both"/>
        <w:rPr>
          <w:sz w:val="26"/>
          <w:szCs w:val="26"/>
        </w:rPr>
      </w:pPr>
    </w:p>
    <w:p w:rsidR="00C94666" w:rsidRPr="00C94666" w:rsidRDefault="00C94666" w:rsidP="00C94666">
      <w:pPr>
        <w:ind w:firstLine="709"/>
        <w:jc w:val="both"/>
        <w:rPr>
          <w:sz w:val="26"/>
          <w:szCs w:val="26"/>
        </w:rPr>
      </w:pPr>
      <w:r w:rsidRPr="00C94666">
        <w:rPr>
          <w:sz w:val="26"/>
          <w:szCs w:val="26"/>
        </w:rPr>
        <w:t xml:space="preserve">1. Об установлении тарифов на подключение (технологическое присоединение) к централизованной системе </w:t>
      </w:r>
      <w:r>
        <w:rPr>
          <w:sz w:val="26"/>
          <w:szCs w:val="26"/>
        </w:rPr>
        <w:t>теплоснабжения</w:t>
      </w:r>
      <w:r w:rsidRPr="00C94666">
        <w:rPr>
          <w:sz w:val="26"/>
          <w:szCs w:val="26"/>
        </w:rPr>
        <w:t xml:space="preserve"> Нарьян-Марского муниципального унитарного предприятия объедине</w:t>
      </w:r>
      <w:r>
        <w:rPr>
          <w:sz w:val="26"/>
          <w:szCs w:val="26"/>
        </w:rPr>
        <w:t>нных котельных и тепловых сетей на 2026 г.</w:t>
      </w:r>
    </w:p>
    <w:p w:rsidR="00C94666" w:rsidRPr="00C94666" w:rsidRDefault="00C94666" w:rsidP="00C94666">
      <w:pPr>
        <w:ind w:firstLine="709"/>
        <w:jc w:val="both"/>
        <w:rPr>
          <w:sz w:val="26"/>
          <w:szCs w:val="26"/>
        </w:rPr>
      </w:pPr>
      <w:r w:rsidRPr="00C94666">
        <w:rPr>
          <w:sz w:val="26"/>
          <w:szCs w:val="26"/>
        </w:rPr>
        <w:t xml:space="preserve">2. Об установлении тарифов на подключение (технологическое присоединение) к централизованной системе </w:t>
      </w:r>
      <w:r>
        <w:rPr>
          <w:sz w:val="26"/>
          <w:szCs w:val="26"/>
        </w:rPr>
        <w:t>холодного</w:t>
      </w:r>
      <w:r w:rsidRPr="00C94666">
        <w:rPr>
          <w:sz w:val="26"/>
          <w:szCs w:val="26"/>
        </w:rPr>
        <w:t xml:space="preserve"> водоснабжения </w:t>
      </w:r>
      <w:r>
        <w:rPr>
          <w:sz w:val="26"/>
          <w:szCs w:val="26"/>
        </w:rPr>
        <w:br/>
      </w:r>
      <w:r w:rsidRPr="00C94666">
        <w:rPr>
          <w:sz w:val="26"/>
          <w:szCs w:val="26"/>
        </w:rPr>
        <w:t>Нарьян-Марского муниципального унитарного предприятия объединенных котельных и тепловых сетей</w:t>
      </w:r>
      <w:r>
        <w:rPr>
          <w:sz w:val="26"/>
          <w:szCs w:val="26"/>
        </w:rPr>
        <w:t xml:space="preserve"> на 2026 год</w:t>
      </w:r>
      <w:r w:rsidRPr="00C94666">
        <w:rPr>
          <w:sz w:val="26"/>
          <w:szCs w:val="26"/>
        </w:rPr>
        <w:t>.</w:t>
      </w:r>
    </w:p>
    <w:p w:rsidR="00C94666" w:rsidRPr="00C94666" w:rsidRDefault="00C94666" w:rsidP="00C94666">
      <w:pPr>
        <w:ind w:firstLine="709"/>
        <w:jc w:val="both"/>
        <w:rPr>
          <w:sz w:val="26"/>
          <w:szCs w:val="26"/>
        </w:rPr>
      </w:pPr>
      <w:r w:rsidRPr="00C94666">
        <w:rPr>
          <w:sz w:val="26"/>
          <w:szCs w:val="26"/>
        </w:rPr>
        <w:t xml:space="preserve">3. Об установлении тарифов на подключение (технологическое присоединение) к централизованной системе </w:t>
      </w:r>
      <w:r>
        <w:rPr>
          <w:sz w:val="26"/>
          <w:szCs w:val="26"/>
        </w:rPr>
        <w:t>горячего водоснабжения</w:t>
      </w:r>
      <w:r w:rsidRPr="00C94666">
        <w:rPr>
          <w:sz w:val="26"/>
          <w:szCs w:val="26"/>
        </w:rPr>
        <w:t xml:space="preserve"> Нарьян-Марского муниципального унитарного предприятия объединенных котельных </w:t>
      </w:r>
      <w:r>
        <w:rPr>
          <w:sz w:val="26"/>
          <w:szCs w:val="26"/>
        </w:rPr>
        <w:br/>
      </w:r>
      <w:r w:rsidRPr="00C94666">
        <w:rPr>
          <w:sz w:val="26"/>
          <w:szCs w:val="26"/>
        </w:rPr>
        <w:t>и тепловых сетей</w:t>
      </w:r>
      <w:r>
        <w:rPr>
          <w:sz w:val="26"/>
          <w:szCs w:val="26"/>
        </w:rPr>
        <w:t xml:space="preserve"> на 2026 год</w:t>
      </w:r>
      <w:r w:rsidRPr="00C94666">
        <w:rPr>
          <w:sz w:val="26"/>
          <w:szCs w:val="26"/>
        </w:rPr>
        <w:t>.</w:t>
      </w:r>
    </w:p>
    <w:p w:rsidR="00C94666" w:rsidRPr="00C94666" w:rsidRDefault="00C94666" w:rsidP="00C94666">
      <w:pPr>
        <w:ind w:firstLine="709"/>
        <w:jc w:val="both"/>
        <w:rPr>
          <w:b/>
          <w:sz w:val="26"/>
          <w:szCs w:val="26"/>
        </w:rPr>
      </w:pPr>
      <w:r w:rsidRPr="00C94666">
        <w:rPr>
          <w:b/>
          <w:sz w:val="26"/>
          <w:szCs w:val="26"/>
        </w:rPr>
        <w:t xml:space="preserve">Докладчик </w:t>
      </w:r>
      <w:r>
        <w:rPr>
          <w:b/>
          <w:sz w:val="26"/>
          <w:szCs w:val="26"/>
        </w:rPr>
        <w:t>Терентьева Е.В.</w:t>
      </w:r>
      <w:bookmarkStart w:id="0" w:name="_GoBack"/>
      <w:bookmarkEnd w:id="0"/>
    </w:p>
    <w:p w:rsidR="00E35844" w:rsidRPr="00F313CD" w:rsidRDefault="00E35844" w:rsidP="00A97025">
      <w:pPr>
        <w:ind w:firstLine="709"/>
        <w:jc w:val="both"/>
        <w:rPr>
          <w:b/>
          <w:sz w:val="26"/>
          <w:szCs w:val="26"/>
        </w:rPr>
      </w:pPr>
    </w:p>
    <w:sectPr w:rsidR="00E35844" w:rsidRPr="00F313CD" w:rsidSect="00BB4C49">
      <w:headerReference w:type="default" r:id="rId7"/>
      <w:pgSz w:w="11906" w:h="16838"/>
      <w:pgMar w:top="1134" w:right="850" w:bottom="426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EBC" w:rsidRDefault="00341EBC" w:rsidP="00341EBC">
      <w:r>
        <w:separator/>
      </w:r>
    </w:p>
  </w:endnote>
  <w:endnote w:type="continuationSeparator" w:id="0">
    <w:p w:rsidR="00341EBC" w:rsidRDefault="00341EBC" w:rsidP="00341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EBC" w:rsidRDefault="00341EBC" w:rsidP="00341EBC">
      <w:r>
        <w:separator/>
      </w:r>
    </w:p>
  </w:footnote>
  <w:footnote w:type="continuationSeparator" w:id="0">
    <w:p w:rsidR="00341EBC" w:rsidRDefault="00341EBC" w:rsidP="00341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92140"/>
      <w:docPartObj>
        <w:docPartGallery w:val="Page Numbers (Top of Page)"/>
        <w:docPartUnique/>
      </w:docPartObj>
    </w:sdtPr>
    <w:sdtEndPr/>
    <w:sdtContent>
      <w:p w:rsidR="00341EBC" w:rsidRDefault="00341E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E1A">
          <w:rPr>
            <w:noProof/>
          </w:rPr>
          <w:t>2</w:t>
        </w:r>
        <w:r>
          <w:fldChar w:fldCharType="end"/>
        </w:r>
      </w:p>
    </w:sdtContent>
  </w:sdt>
  <w:p w:rsidR="00341EBC" w:rsidRDefault="00341EB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C47B6"/>
    <w:multiLevelType w:val="hybridMultilevel"/>
    <w:tmpl w:val="B9D01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92"/>
    <w:rsid w:val="00014645"/>
    <w:rsid w:val="000362FE"/>
    <w:rsid w:val="000702F8"/>
    <w:rsid w:val="00074E4F"/>
    <w:rsid w:val="00093665"/>
    <w:rsid w:val="000A1DDC"/>
    <w:rsid w:val="000B7143"/>
    <w:rsid w:val="000D4890"/>
    <w:rsid w:val="000F62FA"/>
    <w:rsid w:val="00125C06"/>
    <w:rsid w:val="00136FF1"/>
    <w:rsid w:val="00184848"/>
    <w:rsid w:val="0019681B"/>
    <w:rsid w:val="001A7F27"/>
    <w:rsid w:val="001C2CF1"/>
    <w:rsid w:val="002D66CD"/>
    <w:rsid w:val="002E2B3F"/>
    <w:rsid w:val="00320D92"/>
    <w:rsid w:val="0032198E"/>
    <w:rsid w:val="00341EBC"/>
    <w:rsid w:val="00364FA8"/>
    <w:rsid w:val="00385092"/>
    <w:rsid w:val="00385535"/>
    <w:rsid w:val="00386A22"/>
    <w:rsid w:val="003D71C1"/>
    <w:rsid w:val="003E6C5B"/>
    <w:rsid w:val="00411905"/>
    <w:rsid w:val="00423A2B"/>
    <w:rsid w:val="00425A18"/>
    <w:rsid w:val="004360DA"/>
    <w:rsid w:val="00464BD9"/>
    <w:rsid w:val="004733BD"/>
    <w:rsid w:val="004A7C9E"/>
    <w:rsid w:val="004D6E47"/>
    <w:rsid w:val="004E1BF9"/>
    <w:rsid w:val="004F1E91"/>
    <w:rsid w:val="004F2725"/>
    <w:rsid w:val="004F4FC1"/>
    <w:rsid w:val="00501ACF"/>
    <w:rsid w:val="005344EA"/>
    <w:rsid w:val="00545730"/>
    <w:rsid w:val="0054746E"/>
    <w:rsid w:val="00563DE9"/>
    <w:rsid w:val="00572275"/>
    <w:rsid w:val="00576F4A"/>
    <w:rsid w:val="005E6174"/>
    <w:rsid w:val="005E6F64"/>
    <w:rsid w:val="006166E5"/>
    <w:rsid w:val="00617B90"/>
    <w:rsid w:val="00626182"/>
    <w:rsid w:val="006577C0"/>
    <w:rsid w:val="006B68B4"/>
    <w:rsid w:val="006C208F"/>
    <w:rsid w:val="006C6DF0"/>
    <w:rsid w:val="006C7305"/>
    <w:rsid w:val="006C79A4"/>
    <w:rsid w:val="006F2071"/>
    <w:rsid w:val="006F578B"/>
    <w:rsid w:val="0071092E"/>
    <w:rsid w:val="00722AD5"/>
    <w:rsid w:val="00724EC4"/>
    <w:rsid w:val="0073355B"/>
    <w:rsid w:val="00736E6E"/>
    <w:rsid w:val="00753B61"/>
    <w:rsid w:val="00757A56"/>
    <w:rsid w:val="00796809"/>
    <w:rsid w:val="007B2FC8"/>
    <w:rsid w:val="007B3CFB"/>
    <w:rsid w:val="00824397"/>
    <w:rsid w:val="00824790"/>
    <w:rsid w:val="008E6635"/>
    <w:rsid w:val="00937E1A"/>
    <w:rsid w:val="0095283B"/>
    <w:rsid w:val="009549A4"/>
    <w:rsid w:val="009624B0"/>
    <w:rsid w:val="0096794E"/>
    <w:rsid w:val="00994E84"/>
    <w:rsid w:val="009D14B8"/>
    <w:rsid w:val="009D7112"/>
    <w:rsid w:val="009E3B1B"/>
    <w:rsid w:val="009E5493"/>
    <w:rsid w:val="00A055E4"/>
    <w:rsid w:val="00A1198C"/>
    <w:rsid w:val="00A22BE4"/>
    <w:rsid w:val="00A5616B"/>
    <w:rsid w:val="00A702E4"/>
    <w:rsid w:val="00A73A22"/>
    <w:rsid w:val="00A97025"/>
    <w:rsid w:val="00AE57EC"/>
    <w:rsid w:val="00AF24CE"/>
    <w:rsid w:val="00B01DF1"/>
    <w:rsid w:val="00B01E52"/>
    <w:rsid w:val="00B04C54"/>
    <w:rsid w:val="00B135B0"/>
    <w:rsid w:val="00B23CBF"/>
    <w:rsid w:val="00B50B49"/>
    <w:rsid w:val="00B562BF"/>
    <w:rsid w:val="00BB4C49"/>
    <w:rsid w:val="00BE2BC6"/>
    <w:rsid w:val="00BF263E"/>
    <w:rsid w:val="00C53B62"/>
    <w:rsid w:val="00C65C04"/>
    <w:rsid w:val="00C674AA"/>
    <w:rsid w:val="00C80CB3"/>
    <w:rsid w:val="00C94666"/>
    <w:rsid w:val="00CA4067"/>
    <w:rsid w:val="00CC0F78"/>
    <w:rsid w:val="00CC5140"/>
    <w:rsid w:val="00CD3AA8"/>
    <w:rsid w:val="00CE0621"/>
    <w:rsid w:val="00CE5E03"/>
    <w:rsid w:val="00CF799F"/>
    <w:rsid w:val="00D134E7"/>
    <w:rsid w:val="00D22762"/>
    <w:rsid w:val="00D279DC"/>
    <w:rsid w:val="00D27E7E"/>
    <w:rsid w:val="00D41DCA"/>
    <w:rsid w:val="00D53526"/>
    <w:rsid w:val="00D65699"/>
    <w:rsid w:val="00D83497"/>
    <w:rsid w:val="00DA3426"/>
    <w:rsid w:val="00DD3837"/>
    <w:rsid w:val="00E31E09"/>
    <w:rsid w:val="00E35844"/>
    <w:rsid w:val="00E44019"/>
    <w:rsid w:val="00E47B46"/>
    <w:rsid w:val="00E6265D"/>
    <w:rsid w:val="00EA0631"/>
    <w:rsid w:val="00EE3FA4"/>
    <w:rsid w:val="00F20C66"/>
    <w:rsid w:val="00F313CD"/>
    <w:rsid w:val="00F504B1"/>
    <w:rsid w:val="00F56298"/>
    <w:rsid w:val="00F7267F"/>
    <w:rsid w:val="00FA4416"/>
    <w:rsid w:val="00FC7FBC"/>
    <w:rsid w:val="00FE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C3BA4-4B89-4C44-ACE5-FCF453FF0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D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DD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6265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41E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41E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1EB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8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Лахно</dc:creator>
  <cp:lastModifiedBy>Легейдо Ксения Дмитриевна</cp:lastModifiedBy>
  <cp:revision>17</cp:revision>
  <cp:lastPrinted>2022-11-15T06:19:00Z</cp:lastPrinted>
  <dcterms:created xsi:type="dcterms:W3CDTF">2025-11-25T06:45:00Z</dcterms:created>
  <dcterms:modified xsi:type="dcterms:W3CDTF">2026-07-23T14:11:00Z</dcterms:modified>
</cp:coreProperties>
</file>