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AF2D3D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18 сентября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864D30" w:rsidRPr="00AF2D3D" w:rsidRDefault="00AF2D3D" w:rsidP="00AF2D3D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1. «Об установлении предельных размеров оптовых надбавок и предельных размеров розничных надбавок к фактическим отпускным </w:t>
      </w:r>
      <w:r>
        <w:rPr>
          <w:sz w:val="26"/>
          <w:szCs w:val="26"/>
        </w:rPr>
        <w:t>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 для медицинского применения, на территории Ненецкого автономного округа».</w:t>
      </w:r>
    </w:p>
    <w:p w:rsidR="00864D30" w:rsidRDefault="00AF2D3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bookmarkStart w:id="0" w:name="_GoBack"/>
      <w:bookmarkEnd w:id="0"/>
      <w:r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Андриянов С.А.</w:t>
      </w:r>
    </w:p>
    <w:p w:rsidR="00864D30" w:rsidRDefault="00864D30">
      <w:pPr>
        <w:ind w:firstLine="709"/>
        <w:jc w:val="both"/>
        <w:rPr>
          <w:b/>
          <w:sz w:val="26"/>
          <w:szCs w:val="26"/>
        </w:rPr>
      </w:pPr>
    </w:p>
    <w:sectPr w:rsidR="00864D30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F2D3D">
      <w:r>
        <w:separator/>
      </w:r>
    </w:p>
  </w:endnote>
  <w:endnote w:type="continuationSeparator" w:id="0">
    <w:p w:rsidR="00000000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default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F2D3D">
      <w:r>
        <w:separator/>
      </w:r>
    </w:p>
  </w:footnote>
  <w:footnote w:type="continuationSeparator" w:id="0">
    <w:p w:rsidR="00000000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864D30"/>
    <w:rsid w:val="00AF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78</Words>
  <Characters>447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26</cp:revision>
  <cp:lastPrinted>2022-11-15T06:19:00Z</cp:lastPrinted>
  <dcterms:created xsi:type="dcterms:W3CDTF">2025-11-25T06:45:00Z</dcterms:created>
  <dcterms:modified xsi:type="dcterms:W3CDTF">2026-09-15T12:54:00Z</dcterms:modified>
  <dc:language>ru-RU</dc:language>
</cp:coreProperties>
</file>