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2E2B3F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549A4">
        <w:rPr>
          <w:sz w:val="28"/>
          <w:szCs w:val="28"/>
        </w:rPr>
        <w:t xml:space="preserve"> </w:t>
      </w:r>
      <w:r w:rsidR="006166E5">
        <w:rPr>
          <w:sz w:val="28"/>
          <w:szCs w:val="28"/>
        </w:rPr>
        <w:t>сентября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8E6635"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F7267F" w:rsidRDefault="006166E5" w:rsidP="002E2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267F">
        <w:rPr>
          <w:sz w:val="28"/>
          <w:szCs w:val="28"/>
        </w:rPr>
        <w:t xml:space="preserve">Об изменении </w:t>
      </w:r>
      <w:r w:rsidR="00F7267F" w:rsidRPr="00F7267F">
        <w:rPr>
          <w:sz w:val="28"/>
          <w:szCs w:val="28"/>
        </w:rPr>
        <w:t>плановых значений показателей надежности и качества услуг по транспортировке газа по газораспределительным сетям государственного унитарного предприятия Ненецкого автономного округа «Ненецкая коммунальная компания» на 2018-2020 годы</w:t>
      </w:r>
      <w:bookmarkStart w:id="0" w:name="_GoBack"/>
      <w:bookmarkEnd w:id="0"/>
    </w:p>
    <w:p w:rsidR="009549A4" w:rsidRPr="00F86395" w:rsidRDefault="00F7267F" w:rsidP="002E2B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="002E2B3F" w:rsidRPr="002E2B3F">
        <w:rPr>
          <w:sz w:val="28"/>
          <w:szCs w:val="28"/>
        </w:rPr>
        <w:t>Об установлении фактических значений показателей надежности и качества услуг по транспортировке газа по газораспределительным сетям государственного унитарного предприятия Ненецкого автономного округа «Ненецкая коммунальная компания» за 2018 год</w:t>
      </w:r>
      <w:r w:rsidR="006166E5" w:rsidRPr="006166E5">
        <w:rPr>
          <w:sz w:val="28"/>
          <w:szCs w:val="28"/>
        </w:rPr>
        <w:t>.</w:t>
      </w:r>
    </w:p>
    <w:sectPr w:rsidR="009549A4" w:rsidRPr="00F86395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362FE"/>
    <w:rsid w:val="000702F8"/>
    <w:rsid w:val="000A1DDC"/>
    <w:rsid w:val="000B7143"/>
    <w:rsid w:val="000D4890"/>
    <w:rsid w:val="00136FF1"/>
    <w:rsid w:val="00184848"/>
    <w:rsid w:val="0019681B"/>
    <w:rsid w:val="002E2B3F"/>
    <w:rsid w:val="00364FA8"/>
    <w:rsid w:val="00385092"/>
    <w:rsid w:val="00385535"/>
    <w:rsid w:val="003D71C1"/>
    <w:rsid w:val="003E6C5B"/>
    <w:rsid w:val="00411905"/>
    <w:rsid w:val="004F1E91"/>
    <w:rsid w:val="004F4FC1"/>
    <w:rsid w:val="005344EA"/>
    <w:rsid w:val="0054746E"/>
    <w:rsid w:val="00572275"/>
    <w:rsid w:val="005E6174"/>
    <w:rsid w:val="006166E5"/>
    <w:rsid w:val="00617B90"/>
    <w:rsid w:val="00626182"/>
    <w:rsid w:val="006577C0"/>
    <w:rsid w:val="006C208F"/>
    <w:rsid w:val="006C79A4"/>
    <w:rsid w:val="00724EC4"/>
    <w:rsid w:val="00757A56"/>
    <w:rsid w:val="00824397"/>
    <w:rsid w:val="00824790"/>
    <w:rsid w:val="008E6635"/>
    <w:rsid w:val="009549A4"/>
    <w:rsid w:val="00994E84"/>
    <w:rsid w:val="009D14B8"/>
    <w:rsid w:val="00A055E4"/>
    <w:rsid w:val="00A1198C"/>
    <w:rsid w:val="00A5616B"/>
    <w:rsid w:val="00A702E4"/>
    <w:rsid w:val="00A73A22"/>
    <w:rsid w:val="00B135B0"/>
    <w:rsid w:val="00B23CBF"/>
    <w:rsid w:val="00B50B49"/>
    <w:rsid w:val="00B562BF"/>
    <w:rsid w:val="00BE2BC6"/>
    <w:rsid w:val="00BF263E"/>
    <w:rsid w:val="00C65C04"/>
    <w:rsid w:val="00C674AA"/>
    <w:rsid w:val="00C80CB3"/>
    <w:rsid w:val="00CE0621"/>
    <w:rsid w:val="00D134E7"/>
    <w:rsid w:val="00D279DC"/>
    <w:rsid w:val="00D53526"/>
    <w:rsid w:val="00D83497"/>
    <w:rsid w:val="00DA3426"/>
    <w:rsid w:val="00E31E09"/>
    <w:rsid w:val="00E44019"/>
    <w:rsid w:val="00E6265D"/>
    <w:rsid w:val="00EA0631"/>
    <w:rsid w:val="00F20C66"/>
    <w:rsid w:val="00F504B1"/>
    <w:rsid w:val="00F56298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2019-09-30T06:28:00Z</cp:lastPrinted>
  <dcterms:created xsi:type="dcterms:W3CDTF">2019-09-19T14:23:00Z</dcterms:created>
  <dcterms:modified xsi:type="dcterms:W3CDTF">2019-09-30T06:31:00Z</dcterms:modified>
</cp:coreProperties>
</file>