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Управление по государственному регулированию цен (тарифов)</w:t>
      </w: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Ненецкого автономного округа</w:t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8DADBB9" wp14:editId="2F2C359B">
            <wp:extent cx="771276" cy="1006176"/>
            <wp:effectExtent l="0" t="0" r="0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22" cy="100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P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РУКОВОДСТВО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по соблюдению обязательных требований, 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выполнение которых оценивается УГРЦТ НАО 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при осуществлении при осуществлении регионального </w:t>
      </w:r>
    </w:p>
    <w:p w:rsidR="00A95202" w:rsidRDefault="00A95202" w:rsidP="009264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государственного контроля </w:t>
      </w:r>
      <w:r w:rsidR="0092642C" w:rsidRPr="0092642C">
        <w:rPr>
          <w:rFonts w:ascii="Times New Roman" w:hAnsi="Times New Roman" w:cs="Times New Roman"/>
          <w:b/>
          <w:sz w:val="28"/>
          <w:szCs w:val="28"/>
        </w:rPr>
        <w:t>за 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торговли, аптечными организациями, индивидуальными предпринимателями, имеющими лицензию на фармацевтическую деятельность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687" w:rsidRDefault="003C7687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898"/>
      </w:tblGrid>
      <w:tr w:rsidR="00A95202" w:rsidTr="00FC42A6">
        <w:tc>
          <w:tcPr>
            <w:tcW w:w="5351" w:type="dxa"/>
          </w:tcPr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2" w:type="dxa"/>
          </w:tcPr>
          <w:p w:rsidR="00FD2136" w:rsidRDefault="00FD2136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2136" w:rsidRDefault="00FD2136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УТВЕРЖДАЮ</w:t>
            </w: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по государственному регулированию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>цен (тарифов) Ненецкого автономного округа</w:t>
            </w:r>
          </w:p>
          <w:p w:rsidR="00A95202" w:rsidRPr="00C82924" w:rsidRDefault="00A95202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 С.А. Андриянов</w:t>
            </w:r>
          </w:p>
          <w:p w:rsidR="00C82924" w:rsidRPr="00C82924" w:rsidRDefault="00C82924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2924" w:rsidRDefault="00C82924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20C7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20C71" w:rsidRPr="00220C71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proofErr w:type="gramEnd"/>
            <w:r w:rsidR="00220C71" w:rsidRPr="00220C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860FB" w:rsidRPr="00220C7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220C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0C71" w:rsidRPr="00220C71">
              <w:rPr>
                <w:rFonts w:ascii="Times New Roman" w:hAnsi="Times New Roman" w:cs="Times New Roman"/>
                <w:sz w:val="26"/>
                <w:szCs w:val="26"/>
              </w:rPr>
              <w:t>ноября</w:t>
            </w:r>
            <w:r w:rsidRPr="00220C71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C05C88" w:rsidRPr="00220C7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220C71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1113" w:rsidRDefault="00A4111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BFB" w:rsidRPr="00CE3BFB" w:rsidRDefault="00CE3BFB" w:rsidP="00CE3B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>РУКОВОДСТВО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по соблюдению обязательных требований,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выполнение которых оценивается УГРЦТ НАО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при осуществлении при осуществлении регионального </w:t>
      </w:r>
    </w:p>
    <w:p w:rsidR="00CE3BFB" w:rsidRPr="00CE3BFB" w:rsidRDefault="00CE3BFB" w:rsidP="009264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государственного контроля </w:t>
      </w:r>
      <w:r w:rsidR="0092642C" w:rsidRPr="0092642C">
        <w:rPr>
          <w:rFonts w:ascii="Times New Roman" w:hAnsi="Times New Roman" w:cs="Times New Roman"/>
          <w:b/>
          <w:sz w:val="26"/>
          <w:szCs w:val="26"/>
        </w:rPr>
        <w:t>за 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торговли, аптечными организациями, индивидуальными предпринимателями, имеющими лицензию на фармацевтическую деятельность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CE3BFB" w:rsidP="00CE3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BFB">
        <w:rPr>
          <w:rFonts w:ascii="Times New Roman" w:hAnsi="Times New Roman" w:cs="Times New Roman"/>
          <w:sz w:val="26"/>
          <w:szCs w:val="26"/>
        </w:rPr>
        <w:t xml:space="preserve">Настоящее Руководство разработано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CE3BFB">
        <w:rPr>
          <w:rFonts w:ascii="Times New Roman" w:hAnsi="Times New Roman" w:cs="Times New Roman"/>
          <w:sz w:val="26"/>
          <w:szCs w:val="26"/>
        </w:rPr>
        <w:t xml:space="preserve">по государственному регулированию цен (тарифов) Ненецкого автономного округа (далее – </w:t>
      </w:r>
      <w:r>
        <w:rPr>
          <w:rFonts w:ascii="Times New Roman" w:hAnsi="Times New Roman" w:cs="Times New Roman"/>
          <w:sz w:val="26"/>
          <w:szCs w:val="26"/>
        </w:rPr>
        <w:t>Управление</w:t>
      </w:r>
      <w:r w:rsidRPr="00CE3BFB">
        <w:rPr>
          <w:rFonts w:ascii="Times New Roman" w:hAnsi="Times New Roman" w:cs="Times New Roman"/>
          <w:sz w:val="26"/>
          <w:szCs w:val="26"/>
        </w:rPr>
        <w:t xml:space="preserve">) в соответствии с пунктом 2 части 2 статьи 8.2 Федерального закона от 26.12.2008 </w:t>
      </w:r>
      <w:r w:rsidR="00E231D7">
        <w:rPr>
          <w:rFonts w:ascii="Times New Roman" w:hAnsi="Times New Roman" w:cs="Times New Roman"/>
          <w:sz w:val="26"/>
          <w:szCs w:val="26"/>
        </w:rPr>
        <w:br/>
      </w:r>
      <w:r w:rsidRPr="00CE3BFB">
        <w:rPr>
          <w:rFonts w:ascii="Times New Roman" w:hAnsi="Times New Roman" w:cs="Times New Roman"/>
          <w:sz w:val="26"/>
          <w:szCs w:val="26"/>
        </w:rPr>
        <w:t>№ 294-ФЗ «О защите прав юридических лиц и индивидуальных предпринимателей при осуществлении государственного контроля (надзо</w:t>
      </w:r>
      <w:r w:rsidR="00BC254C">
        <w:rPr>
          <w:rFonts w:ascii="Times New Roman" w:hAnsi="Times New Roman" w:cs="Times New Roman"/>
          <w:sz w:val="26"/>
          <w:szCs w:val="26"/>
        </w:rPr>
        <w:t>ра) и муниципального контроля».</w:t>
      </w:r>
    </w:p>
    <w:p w:rsidR="00CA4B08" w:rsidRDefault="00CA4B08" w:rsidP="00175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B08">
        <w:rPr>
          <w:rFonts w:ascii="Times New Roman" w:hAnsi="Times New Roman" w:cs="Times New Roman"/>
          <w:sz w:val="26"/>
          <w:szCs w:val="26"/>
        </w:rPr>
        <w:t>Управлением в 201</w:t>
      </w:r>
      <w:r w:rsidR="003A728B">
        <w:rPr>
          <w:rFonts w:ascii="Times New Roman" w:hAnsi="Times New Roman" w:cs="Times New Roman"/>
          <w:sz w:val="26"/>
          <w:szCs w:val="26"/>
        </w:rPr>
        <w:t>9</w:t>
      </w:r>
      <w:r w:rsidRPr="00CA4B08">
        <w:rPr>
          <w:rFonts w:ascii="Times New Roman" w:hAnsi="Times New Roman" w:cs="Times New Roman"/>
          <w:sz w:val="26"/>
          <w:szCs w:val="26"/>
        </w:rPr>
        <w:t xml:space="preserve"> году при осуществлении всех видов регионального государственного контроля, выявлен</w:t>
      </w:r>
      <w:r>
        <w:rPr>
          <w:rFonts w:ascii="Times New Roman" w:hAnsi="Times New Roman" w:cs="Times New Roman"/>
          <w:sz w:val="26"/>
          <w:szCs w:val="26"/>
        </w:rPr>
        <w:t>ы следующие</w:t>
      </w:r>
      <w:r w:rsidRPr="00CA4B08">
        <w:rPr>
          <w:rFonts w:ascii="Times New Roman" w:hAnsi="Times New Roman" w:cs="Times New Roman"/>
          <w:sz w:val="26"/>
          <w:szCs w:val="26"/>
        </w:rPr>
        <w:t xml:space="preserve"> нарушения: </w:t>
      </w:r>
    </w:p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1985"/>
      </w:tblGrid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Статья КоАП, нарушение</w:t>
            </w:r>
            <w:bookmarkStart w:id="0" w:name="_GoBack"/>
            <w:bookmarkEnd w:id="0"/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% от общего количества выявленных нарушений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татьи 19.7.1.</w:t>
            </w:r>
          </w:p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</w:tc>
        <w:tc>
          <w:tcPr>
            <w:tcW w:w="1985" w:type="dxa"/>
          </w:tcPr>
          <w:p w:rsidR="00CA4B08" w:rsidRPr="00870857" w:rsidRDefault="00A41113" w:rsidP="003A7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3A72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A41113" w:rsidP="00C8292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1 статьи 19.8.1.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Непредоставление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предоставление заведомо ложных сведений о своей деятельности,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неопубликование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опубликование заведомо ложных сведений о своей деятельности субъектами естественных монополий, и (или) операторами по обращению с твердыми коммунальными отходами, региональными операторами по обращению с твердыми коммунальными отходами, и (или) теплоснабжающими организациями, а также должностными лицами федерального органа исполнительной власти в области государственного регулирования тарифов, должностными лицами органов исполнительной власти 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субъектов Российской Федерации в области государственного регулирования цен (тарифов) либо должностными лицами органов местного самоуправления, осуществляющих регулирование цен (тарифов), если опубликование и (или) предоставление таких сведений являются обязательными в соответствии с законодательством Российской Федерации, либо нарушение порядка, способа или сроков, которые установлены стандартами раскрытия информации, и форм ее предоставления должностными лицами указанных органов и организациями, за исключением случаев, предусмотренных статьями 9.15, 13.19.1 и 13.19.2 </w:t>
            </w:r>
            <w:r w:rsidR="00C82924">
              <w:rPr>
                <w:rFonts w:ascii="Times New Roman" w:hAnsi="Times New Roman" w:cs="Times New Roman"/>
                <w:sz w:val="24"/>
                <w:szCs w:val="24"/>
              </w:rPr>
              <w:t>КоАП РФ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A4B08" w:rsidRPr="00870857" w:rsidRDefault="003A728B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61,5</w:t>
            </w:r>
            <w:r w:rsidR="00A41113"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3A728B" w:rsidTr="00CA4B08">
        <w:tc>
          <w:tcPr>
            <w:tcW w:w="7479" w:type="dxa"/>
          </w:tcPr>
          <w:p w:rsidR="003A728B" w:rsidRPr="00870857" w:rsidRDefault="003A728B" w:rsidP="003A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5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статьи 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19.5</w:t>
            </w: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. </w:t>
            </w:r>
            <w:r w:rsidRPr="00816E3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Невыполнение в установленный срок законного предписания, решения органа, осуществляющего государственный контроль (надзор) в области регулируемых государством цен (тарифов)</w:t>
            </w:r>
          </w:p>
        </w:tc>
        <w:tc>
          <w:tcPr>
            <w:tcW w:w="1985" w:type="dxa"/>
          </w:tcPr>
          <w:p w:rsidR="003A728B" w:rsidRPr="00870857" w:rsidRDefault="003A728B" w:rsidP="003A7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7,7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</w:tr>
    </w:tbl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70857" w:rsidRDefault="00870857" w:rsidP="00870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7B1">
        <w:rPr>
          <w:rFonts w:ascii="Times New Roman" w:hAnsi="Times New Roman" w:cs="Times New Roman"/>
          <w:sz w:val="26"/>
          <w:szCs w:val="26"/>
        </w:rPr>
        <w:t xml:space="preserve">Целью руководства является оказание юридическим лицам, их руководителям, и иным должностным лицам, индивидуальным предпринимателям, их уполномоченным представителям, осуществляющим регулируемые виды деятельности, </w:t>
      </w:r>
      <w:r>
        <w:rPr>
          <w:rFonts w:ascii="Times New Roman" w:hAnsi="Times New Roman" w:cs="Times New Roman"/>
          <w:sz w:val="26"/>
          <w:szCs w:val="26"/>
        </w:rPr>
        <w:t xml:space="preserve">информационно-методической поддержки в вопросах соблюдения обязательных требований, </w:t>
      </w:r>
      <w:r w:rsidRPr="00E347B1">
        <w:rPr>
          <w:rFonts w:ascii="Times New Roman" w:hAnsi="Times New Roman" w:cs="Times New Roman"/>
          <w:sz w:val="26"/>
          <w:szCs w:val="26"/>
        </w:rPr>
        <w:t>имеющи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347B1">
        <w:rPr>
          <w:rFonts w:ascii="Times New Roman" w:hAnsi="Times New Roman" w:cs="Times New Roman"/>
          <w:sz w:val="26"/>
          <w:szCs w:val="26"/>
        </w:rPr>
        <w:t xml:space="preserve"> обязательный характер и установленны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347B1">
        <w:rPr>
          <w:rFonts w:ascii="Times New Roman" w:hAnsi="Times New Roman" w:cs="Times New Roman"/>
          <w:sz w:val="26"/>
          <w:szCs w:val="26"/>
        </w:rPr>
        <w:t xml:space="preserve">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и нормативными документами федеральных органов исполнительной власти, законами и иными нормативными правовыми актами Ненецкого автономного округа, а также иными нормативными документами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66C94" w:rsidRDefault="00870857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Разъяснение </w:t>
      </w:r>
      <w:r w:rsidRPr="00870857">
        <w:rPr>
          <w:rFonts w:ascii="Times New Roman" w:hAnsi="Times New Roman" w:cs="Times New Roman"/>
          <w:sz w:val="26"/>
          <w:szCs w:val="26"/>
        </w:rPr>
        <w:t>обязательных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2642C" w:rsidRPr="0092642C">
        <w:rPr>
          <w:rFonts w:ascii="Times New Roman" w:hAnsi="Times New Roman" w:cs="Times New Roman"/>
          <w:sz w:val="26"/>
          <w:szCs w:val="26"/>
        </w:rPr>
        <w:t>за 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торговли, аптечными организациями, индивидуальными предпринимателями, имеющими лицензию на фармацевтическую деятельность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84A6B" w:rsidRDefault="00584A6B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257D" w:rsidRDefault="0067257D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67257D" w:rsidSect="003C7687">
          <w:headerReference w:type="default" r:id="rId8"/>
          <w:pgSz w:w="11906" w:h="16838" w:code="9"/>
          <w:pgMar w:top="1134" w:right="707" w:bottom="567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004D18" w:rsidRPr="00A52D66" w:rsidTr="00B33CBE">
        <w:trPr>
          <w:tblHeader/>
        </w:trPr>
        <w:tc>
          <w:tcPr>
            <w:tcW w:w="4253" w:type="dxa"/>
          </w:tcPr>
          <w:p w:rsidR="00004D18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lastRenderedPageBreak/>
              <w:t>Цели и содержание обязательных требований</w:t>
            </w:r>
            <w:r w:rsidR="00B33CBE">
              <w:rPr>
                <w:rFonts w:ascii="Times New Roman" w:hAnsi="Times New Roman" w:cs="Times New Roman"/>
              </w:rPr>
              <w:t>,</w:t>
            </w:r>
          </w:p>
          <w:p w:rsidR="00004D18" w:rsidRPr="00A52D66" w:rsidRDefault="00B33CBE" w:rsidP="00004D18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="00004D18"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457240" w:rsidRPr="00A52D66" w:rsidTr="005E64EB">
        <w:trPr>
          <w:trHeight w:val="7589"/>
        </w:trPr>
        <w:tc>
          <w:tcPr>
            <w:tcW w:w="4253" w:type="dxa"/>
          </w:tcPr>
          <w:p w:rsidR="00357724" w:rsidRDefault="008B31F4" w:rsidP="00004D18">
            <w:pPr>
              <w:jc w:val="center"/>
              <w:rPr>
                <w:rFonts w:ascii="Times New Roman" w:hAnsi="Times New Roman" w:cs="Times New Roman"/>
              </w:rPr>
            </w:pPr>
            <w:r w:rsidRPr="00094F15">
              <w:rPr>
                <w:rFonts w:ascii="Times New Roman" w:hAnsi="Times New Roman" w:cs="Times New Roman"/>
                <w:b/>
              </w:rPr>
              <w:t>Т</w:t>
            </w:r>
            <w:r w:rsidR="00457240" w:rsidRPr="00094F15">
              <w:rPr>
                <w:rFonts w:ascii="Times New Roman" w:hAnsi="Times New Roman" w:cs="Times New Roman"/>
                <w:b/>
              </w:rPr>
              <w:t>ребовани</w:t>
            </w:r>
            <w:r w:rsidRPr="00094F15">
              <w:rPr>
                <w:rFonts w:ascii="Times New Roman" w:hAnsi="Times New Roman" w:cs="Times New Roman"/>
                <w:b/>
              </w:rPr>
              <w:t>я</w:t>
            </w:r>
            <w:r w:rsidR="00457240" w:rsidRPr="00094F15">
              <w:rPr>
                <w:rFonts w:ascii="Times New Roman" w:hAnsi="Times New Roman" w:cs="Times New Roman"/>
                <w:b/>
              </w:rPr>
              <w:t xml:space="preserve"> к применению цен</w:t>
            </w:r>
            <w:r w:rsidR="00457240" w:rsidRPr="00A52D66">
              <w:rPr>
                <w:rFonts w:ascii="Times New Roman" w:hAnsi="Times New Roman" w:cs="Times New Roman"/>
              </w:rPr>
              <w:t xml:space="preserve">, </w:t>
            </w:r>
          </w:p>
          <w:p w:rsidR="00EC5FEE" w:rsidRDefault="00357724" w:rsidP="00004D18">
            <w:pPr>
              <w:jc w:val="center"/>
              <w:rPr>
                <w:rFonts w:ascii="Times New Roman" w:hAnsi="Times New Roman" w:cs="Times New Roman"/>
              </w:rPr>
            </w:pPr>
            <w:r w:rsidRPr="00357724">
              <w:rPr>
                <w:rFonts w:ascii="Times New Roman" w:hAnsi="Times New Roman" w:cs="Times New Roman"/>
              </w:rPr>
              <w:t>уровень которых не должен превышать сумму фактической отпускной цены, установленной производителем лекарственных препаратов и не превышающей зарегистрированную предельную отпускную цену, и размера оптовой надбавки и (или) размера розничной надбавки, не превышающих соответственно размера предельной оптовой надбавки и (или) размера предельной розничной надбавки, установленных в субъекте Российской Федерации</w:t>
            </w:r>
            <w:r w:rsidR="00457240" w:rsidRPr="00A52D66">
              <w:rPr>
                <w:rFonts w:ascii="Times New Roman" w:hAnsi="Times New Roman" w:cs="Times New Roman"/>
              </w:rPr>
              <w:t xml:space="preserve"> </w:t>
            </w:r>
          </w:p>
          <w:p w:rsidR="00EC5FEE" w:rsidRDefault="00EC5FEE" w:rsidP="00004D18">
            <w:pPr>
              <w:jc w:val="center"/>
              <w:rPr>
                <w:rFonts w:ascii="Times New Roman" w:hAnsi="Times New Roman" w:cs="Times New Roman"/>
              </w:rPr>
            </w:pPr>
          </w:p>
          <w:p w:rsidR="008B12F0" w:rsidRDefault="008B12F0" w:rsidP="00004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584A6B" w:rsidRPr="00584A6B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Правила установления предельных размеров оптовых и предельных размеров розничных надбавок к фактическим отпускным ценам, установленным производителями лекарственных препаратов, включенных в перечень жизненно необходимых и важнейших лекарственных препаратов, в субъектах Российской Федерации</w:t>
            </w:r>
            <w:r>
              <w:rPr>
                <w:rFonts w:ascii="Times New Roman" w:hAnsi="Times New Roman" w:cs="Times New Roman"/>
              </w:rPr>
              <w:t xml:space="preserve">, утвержденные постановлением </w:t>
            </w:r>
            <w:r w:rsidRPr="00584A6B">
              <w:rPr>
                <w:rFonts w:ascii="Times New Roman" w:hAnsi="Times New Roman" w:cs="Times New Roman"/>
              </w:rPr>
              <w:t xml:space="preserve">Правительства Российской Федерации </w:t>
            </w:r>
          </w:p>
          <w:p w:rsidR="00457240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от 29.10.2010 № 865</w:t>
            </w:r>
          </w:p>
          <w:p w:rsidR="00584A6B" w:rsidRPr="00A52D66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пун</w:t>
            </w:r>
            <w:r>
              <w:rPr>
                <w:rFonts w:ascii="Times New Roman" w:hAnsi="Times New Roman" w:cs="Times New Roman"/>
              </w:rPr>
              <w:t>кты 4-7</w:t>
            </w:r>
          </w:p>
        </w:tc>
        <w:tc>
          <w:tcPr>
            <w:tcW w:w="3969" w:type="dxa"/>
          </w:tcPr>
          <w:p w:rsidR="00457240" w:rsidRPr="00A52D66" w:rsidRDefault="00094F15" w:rsidP="00672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Регулируемые</w:t>
            </w:r>
            <w:r w:rsidR="00457240" w:rsidRPr="00A52D66">
              <w:rPr>
                <w:rFonts w:ascii="Times New Roman" w:hAnsi="Times New Roman" w:cs="Times New Roman"/>
              </w:rPr>
              <w:t xml:space="preserve"> организации на территории Ненецкого автономного округа обязаны применять </w:t>
            </w:r>
            <w:r w:rsidR="00357724">
              <w:rPr>
                <w:rFonts w:ascii="Times New Roman" w:hAnsi="Times New Roman" w:cs="Times New Roman"/>
              </w:rPr>
              <w:t>при реализации лекарственных препаратов</w:t>
            </w:r>
            <w:r w:rsidR="0067257D">
              <w:rPr>
                <w:rFonts w:ascii="Times New Roman" w:hAnsi="Times New Roman" w:cs="Times New Roman"/>
              </w:rPr>
              <w:t xml:space="preserve">, </w:t>
            </w:r>
            <w:r w:rsidR="0067257D" w:rsidRPr="0067257D">
              <w:rPr>
                <w:rFonts w:ascii="Times New Roman" w:hAnsi="Times New Roman" w:cs="Times New Roman"/>
              </w:rPr>
              <w:t>включенных в перечень жизненно необходимых и важнейших лекарственных препаратов</w:t>
            </w:r>
            <w:r w:rsidR="0067257D">
              <w:rPr>
                <w:rFonts w:ascii="Times New Roman" w:hAnsi="Times New Roman" w:cs="Times New Roman"/>
              </w:rPr>
              <w:t xml:space="preserve"> (далее  - ЖНВЛП)</w:t>
            </w:r>
            <w:r w:rsidR="0067257D" w:rsidRPr="0067257D">
              <w:rPr>
                <w:rFonts w:ascii="Times New Roman" w:hAnsi="Times New Roman" w:cs="Times New Roman"/>
              </w:rPr>
              <w:t>,</w:t>
            </w:r>
            <w:r w:rsidR="0067257D">
              <w:rPr>
                <w:rFonts w:ascii="Times New Roman" w:hAnsi="Times New Roman" w:cs="Times New Roman"/>
              </w:rPr>
              <w:t xml:space="preserve"> </w:t>
            </w:r>
            <w:r w:rsidR="00357724">
              <w:rPr>
                <w:rFonts w:ascii="Times New Roman" w:hAnsi="Times New Roman" w:cs="Times New Roman"/>
              </w:rPr>
              <w:t xml:space="preserve"> </w:t>
            </w:r>
            <w:r w:rsidR="00457240" w:rsidRPr="00A52D66">
              <w:rPr>
                <w:rFonts w:ascii="Times New Roman" w:hAnsi="Times New Roman" w:cs="Times New Roman"/>
              </w:rPr>
              <w:t>цены</w:t>
            </w:r>
            <w:r w:rsidR="003B7FE5">
              <w:rPr>
                <w:rFonts w:ascii="Times New Roman" w:hAnsi="Times New Roman" w:cs="Times New Roman"/>
              </w:rPr>
              <w:t>,</w:t>
            </w:r>
            <w:r w:rsidR="00457240" w:rsidRPr="00A52D66">
              <w:rPr>
                <w:rFonts w:ascii="Times New Roman" w:hAnsi="Times New Roman" w:cs="Times New Roman"/>
              </w:rPr>
              <w:t xml:space="preserve"> </w:t>
            </w:r>
            <w:r w:rsidR="00357724" w:rsidRPr="00357724">
              <w:rPr>
                <w:rFonts w:ascii="Times New Roman" w:hAnsi="Times New Roman" w:cs="Times New Roman"/>
              </w:rPr>
              <w:t>уровень которых не должен превышать сумму фактической отпускной цены, установленной производителем лекарственных препаратов и не превышающей зарегистрированную предельную отпускную цену, и размера оптовой надбавки и (или) размера розничной надбавки, не превышающих соответственно размера предельной оптовой надбавки и (или) размера предельной розничной надбавки, установленных</w:t>
            </w:r>
            <w:r w:rsidR="003B7FE5">
              <w:rPr>
                <w:rFonts w:ascii="Times New Roman" w:hAnsi="Times New Roman" w:cs="Times New Roman"/>
              </w:rPr>
              <w:t xml:space="preserve"> в Ненецком автономном округе</w:t>
            </w:r>
            <w:r w:rsidR="00457240" w:rsidRPr="00A52D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5" w:type="dxa"/>
          </w:tcPr>
          <w:p w:rsidR="00457240" w:rsidRDefault="00457240" w:rsidP="0045724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С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тать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я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14.6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.</w:t>
            </w:r>
          </w:p>
          <w:p w:rsidR="00457240" w:rsidRPr="00A52D66" w:rsidRDefault="00457240" w:rsidP="00E94D62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Default="00457240" w:rsidP="00457240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457240" w:rsidRPr="00A52D66" w:rsidRDefault="00457240" w:rsidP="008B12F0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2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ного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порядка ценообразования</w:t>
            </w:r>
          </w:p>
        </w:tc>
        <w:tc>
          <w:tcPr>
            <w:tcW w:w="3762" w:type="dxa"/>
          </w:tcPr>
          <w:p w:rsidR="00457240" w:rsidRPr="00A52D66" w:rsidRDefault="00457240" w:rsidP="00447098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</w:t>
            </w:r>
            <w:proofErr w:type="spellStart"/>
            <w:proofErr w:type="gram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правонаруше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ние</w:t>
            </w:r>
            <w:proofErr w:type="spellEnd"/>
            <w:proofErr w:type="gram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но не более одного года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</w:p>
          <w:p w:rsidR="00457240" w:rsidRPr="00A52D66" w:rsidRDefault="0045724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457240" w:rsidRPr="00A52D66" w:rsidRDefault="00457240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7C1E5A" w:rsidRDefault="007C1E5A">
      <w:r>
        <w:br w:type="page"/>
      </w: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004D18" w:rsidRPr="00A52D66" w:rsidTr="00004D18">
        <w:tc>
          <w:tcPr>
            <w:tcW w:w="4253" w:type="dxa"/>
          </w:tcPr>
          <w:p w:rsidR="00004D18" w:rsidRPr="00004D18" w:rsidRDefault="00004D18" w:rsidP="00004D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В</w:t>
            </w:r>
            <w:r w:rsidRPr="00004D18">
              <w:rPr>
                <w:rFonts w:ascii="Times New Roman" w:hAnsi="Times New Roman" w:cs="Times New Roman"/>
                <w:b/>
              </w:rPr>
              <w:t>едени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004D18">
              <w:rPr>
                <w:rFonts w:ascii="Times New Roman" w:hAnsi="Times New Roman" w:cs="Times New Roman"/>
                <w:b/>
              </w:rPr>
              <w:t xml:space="preserve"> раздельного учета </w:t>
            </w:r>
            <w:r w:rsidR="00584A6B" w:rsidRPr="00584A6B">
              <w:rPr>
                <w:rFonts w:ascii="Times New Roman" w:hAnsi="Times New Roman" w:cs="Times New Roman"/>
                <w:b/>
              </w:rPr>
              <w:t>оптовой и розничной торговли</w:t>
            </w:r>
            <w:r w:rsidRPr="00004D1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C5FEE" w:rsidRDefault="00EC5FEE" w:rsidP="00004D18">
            <w:pPr>
              <w:jc w:val="center"/>
              <w:rPr>
                <w:rFonts w:ascii="Times New Roman" w:hAnsi="Times New Roman" w:cs="Times New Roman"/>
              </w:rPr>
            </w:pPr>
          </w:p>
          <w:p w:rsidR="00584A6B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584A6B" w:rsidRPr="00584A6B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Правила установления предельных размеров оптовых и предельных размеров розничных надбавок к фактическим отпускным ценам, установленным производителями лекарственных препаратов, включенных в перечень жизненно необходимых и важнейших лекарственных препаратов, в субъектах Российской Федерации</w:t>
            </w:r>
            <w:r>
              <w:rPr>
                <w:rFonts w:ascii="Times New Roman" w:hAnsi="Times New Roman" w:cs="Times New Roman"/>
              </w:rPr>
              <w:t xml:space="preserve">, утвержденные постановлением </w:t>
            </w:r>
            <w:r w:rsidRPr="00584A6B">
              <w:rPr>
                <w:rFonts w:ascii="Times New Roman" w:hAnsi="Times New Roman" w:cs="Times New Roman"/>
              </w:rPr>
              <w:t xml:space="preserve">Правительства Российской Федерации </w:t>
            </w:r>
          </w:p>
          <w:p w:rsidR="00584A6B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от 29.10.2010 № 865</w:t>
            </w:r>
          </w:p>
          <w:p w:rsidR="00004D18" w:rsidRPr="00A52D66" w:rsidRDefault="00584A6B" w:rsidP="00584A6B">
            <w:pPr>
              <w:jc w:val="center"/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пун</w:t>
            </w:r>
            <w:r>
              <w:rPr>
                <w:rFonts w:ascii="Times New Roman" w:hAnsi="Times New Roman" w:cs="Times New Roman"/>
              </w:rPr>
              <w:t>кт 8</w:t>
            </w:r>
          </w:p>
        </w:tc>
        <w:tc>
          <w:tcPr>
            <w:tcW w:w="3969" w:type="dxa"/>
          </w:tcPr>
          <w:p w:rsidR="00004D18" w:rsidRDefault="00584A6B" w:rsidP="008B12F0">
            <w:pPr>
              <w:rPr>
                <w:rFonts w:ascii="Times New Roman" w:hAnsi="Times New Roman" w:cs="Times New Roman"/>
              </w:rPr>
            </w:pPr>
            <w:r w:rsidRPr="00584A6B">
              <w:rPr>
                <w:rFonts w:ascii="Times New Roman" w:hAnsi="Times New Roman" w:cs="Times New Roman"/>
              </w:rPr>
              <w:t>Организации оптовой торговли, имеющие структурные подразделения розничной торговли, могут формировать розничные цены на лекарственные препараты с применением одновременно оптовой и розничной надбавок к фактической отпускной цене производителя на лекарственный препарат, размер которых не должен превышать предельный размер оптовой и предельный размер розничной надбавок соответственно, установленные в субъекте Российской Федерации, при условии ведения раздельного учета оптовой и розничной торговли</w:t>
            </w:r>
            <w:r w:rsidR="00004D18" w:rsidRPr="000D15C6">
              <w:rPr>
                <w:rFonts w:ascii="Times New Roman" w:hAnsi="Times New Roman" w:cs="Times New Roman"/>
              </w:rPr>
              <w:t>.</w:t>
            </w:r>
          </w:p>
          <w:p w:rsidR="00E507EB" w:rsidRPr="00A52D66" w:rsidRDefault="00E507EB" w:rsidP="000D15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004D18" w:rsidRPr="00A52D66" w:rsidRDefault="00004D18" w:rsidP="000D15C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Часть 2 статьи 14.6.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ных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надбавок (наценок) к ценам (тарифам, расценкам, ставкам и тому подобному), </w:t>
            </w:r>
            <w:r w:rsidRPr="000D15C6">
              <w:rPr>
                <w:rFonts w:ascii="Times New Roman" w:hAnsi="Times New Roman" w:cs="Times New Roman"/>
                <w:b/>
                <w:color w:val="0D0D0D" w:themeColor="text1" w:themeTint="F2"/>
              </w:rPr>
              <w:t>нарушение установленного порядка регулирования цен (тарифов, расценок, ставок и тому подобного)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004D18" w:rsidRPr="00A52D66" w:rsidRDefault="00004D18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004D18" w:rsidRPr="00A52D66" w:rsidRDefault="00004D18" w:rsidP="005E64EB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B33CBE" w:rsidRDefault="00B33CBE">
      <w:r>
        <w:br w:type="page"/>
      </w: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584A6B" w:rsidRPr="00A52D66" w:rsidTr="005D14CF">
        <w:tc>
          <w:tcPr>
            <w:tcW w:w="4253" w:type="dxa"/>
          </w:tcPr>
          <w:p w:rsidR="00584A6B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84A6B" w:rsidRPr="00A52D66" w:rsidRDefault="00584A6B" w:rsidP="005D14CF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584A6B" w:rsidRPr="00A52D66" w:rsidTr="005D14CF">
        <w:tc>
          <w:tcPr>
            <w:tcW w:w="4253" w:type="dxa"/>
          </w:tcPr>
          <w:p w:rsidR="00584A6B" w:rsidRDefault="00584A6B" w:rsidP="005D1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2D78">
              <w:rPr>
                <w:rFonts w:ascii="Times New Roman" w:hAnsi="Times New Roman" w:cs="Times New Roman"/>
                <w:b/>
              </w:rPr>
              <w:t xml:space="preserve">Представление в Управление сведений, необходимых для </w:t>
            </w:r>
            <w:r w:rsidR="0067257D" w:rsidRPr="0067257D">
              <w:rPr>
                <w:rFonts w:ascii="Times New Roman" w:hAnsi="Times New Roman" w:cs="Times New Roman"/>
                <w:b/>
              </w:rPr>
              <w:t>утверждения (пересмотра) предельных размеров оптовых надбавок и предельных размеров розничных надбавок к ценам на ЖНВЛП</w:t>
            </w:r>
          </w:p>
          <w:p w:rsidR="0067257D" w:rsidRDefault="0067257D" w:rsidP="005D14C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84A6B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67257D" w:rsidRDefault="0067257D" w:rsidP="005D14CF">
            <w:pPr>
              <w:jc w:val="center"/>
              <w:rPr>
                <w:rFonts w:ascii="Times New Roman" w:hAnsi="Times New Roman" w:cs="Times New Roman"/>
              </w:rPr>
            </w:pPr>
            <w:r w:rsidRPr="0067257D">
              <w:rPr>
                <w:rFonts w:ascii="Times New Roman" w:hAnsi="Times New Roman" w:cs="Times New Roman"/>
              </w:rPr>
              <w:t>Методик</w:t>
            </w:r>
            <w:r>
              <w:rPr>
                <w:rFonts w:ascii="Times New Roman" w:hAnsi="Times New Roman" w:cs="Times New Roman"/>
              </w:rPr>
              <w:t>а</w:t>
            </w:r>
            <w:r w:rsidRPr="0067257D">
              <w:rPr>
                <w:rFonts w:ascii="Times New Roman" w:hAnsi="Times New Roman" w:cs="Times New Roman"/>
              </w:rPr>
              <w:t xml:space="preserve"> установления органами исполнительной власти субъектов Российской Федерации предельных размеров оптовых надбавок и предельных размеров розничных надбавок к фактическим отпускным ценам, установленным производителями лекарственных препаратов, на лекарственные препараты, включенные в перечень жизненно необходимых и важнейших лекарственных препаратов</w:t>
            </w:r>
            <w:r w:rsidR="00584A6B">
              <w:rPr>
                <w:rFonts w:ascii="Times New Roman" w:hAnsi="Times New Roman" w:cs="Times New Roman"/>
              </w:rPr>
              <w:t>, утвержденн</w:t>
            </w:r>
            <w:r>
              <w:rPr>
                <w:rFonts w:ascii="Times New Roman" w:hAnsi="Times New Roman" w:cs="Times New Roman"/>
              </w:rPr>
              <w:t>ая</w:t>
            </w:r>
            <w:r w:rsidR="00584A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67257D">
              <w:rPr>
                <w:rFonts w:ascii="Times New Roman" w:hAnsi="Times New Roman" w:cs="Times New Roman"/>
              </w:rPr>
              <w:t>риказ</w:t>
            </w:r>
            <w:r>
              <w:rPr>
                <w:rFonts w:ascii="Times New Roman" w:hAnsi="Times New Roman" w:cs="Times New Roman"/>
              </w:rPr>
              <w:t>ом</w:t>
            </w:r>
          </w:p>
          <w:p w:rsidR="00584A6B" w:rsidRDefault="0067257D" w:rsidP="005D14CF">
            <w:pPr>
              <w:jc w:val="center"/>
              <w:rPr>
                <w:rFonts w:ascii="Times New Roman" w:hAnsi="Times New Roman" w:cs="Times New Roman"/>
              </w:rPr>
            </w:pPr>
            <w:r w:rsidRPr="0067257D">
              <w:rPr>
                <w:rFonts w:ascii="Times New Roman" w:hAnsi="Times New Roman" w:cs="Times New Roman"/>
              </w:rPr>
              <w:t xml:space="preserve">ФСТ России от 11.12.2009 </w:t>
            </w:r>
            <w:r>
              <w:rPr>
                <w:rFonts w:ascii="Times New Roman" w:hAnsi="Times New Roman" w:cs="Times New Roman"/>
              </w:rPr>
              <w:t>№</w:t>
            </w:r>
            <w:r w:rsidRPr="0067257D">
              <w:rPr>
                <w:rFonts w:ascii="Times New Roman" w:hAnsi="Times New Roman" w:cs="Times New Roman"/>
              </w:rPr>
              <w:t xml:space="preserve"> 442-а</w:t>
            </w:r>
            <w:r w:rsidR="00584A6B">
              <w:rPr>
                <w:rFonts w:ascii="Times New Roman" w:hAnsi="Times New Roman" w:cs="Times New Roman"/>
              </w:rPr>
              <w:t>:</w:t>
            </w:r>
          </w:p>
          <w:p w:rsidR="00584A6B" w:rsidRPr="00FD2136" w:rsidRDefault="0067257D" w:rsidP="00FD2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="00FD2136">
              <w:rPr>
                <w:rFonts w:ascii="Times New Roman" w:hAnsi="Times New Roman" w:cs="Times New Roman"/>
              </w:rPr>
              <w:t>, пункт 3.1</w:t>
            </w:r>
          </w:p>
        </w:tc>
        <w:tc>
          <w:tcPr>
            <w:tcW w:w="3969" w:type="dxa"/>
          </w:tcPr>
          <w:p w:rsidR="00584A6B" w:rsidRPr="00A52D66" w:rsidRDefault="0067257D" w:rsidP="00FD2136">
            <w:pPr>
              <w:rPr>
                <w:rFonts w:ascii="Times New Roman" w:hAnsi="Times New Roman" w:cs="Times New Roman"/>
              </w:rPr>
            </w:pPr>
            <w:r w:rsidRPr="0067257D">
              <w:rPr>
                <w:rFonts w:ascii="Times New Roman" w:hAnsi="Times New Roman" w:cs="Times New Roman"/>
              </w:rPr>
              <w:t xml:space="preserve">Для утверждения (пересмотра) предельных размеров оптовых надбавок и предельных размеров розничных надбавок к ценам на ЖНВЛП </w:t>
            </w:r>
            <w:r w:rsidR="00FD2136" w:rsidRPr="0067257D">
              <w:rPr>
                <w:rFonts w:ascii="Times New Roman" w:hAnsi="Times New Roman" w:cs="Times New Roman"/>
              </w:rPr>
              <w:t>оптовы</w:t>
            </w:r>
            <w:r w:rsidR="00FD2136">
              <w:rPr>
                <w:rFonts w:ascii="Times New Roman" w:hAnsi="Times New Roman" w:cs="Times New Roman"/>
              </w:rPr>
              <w:t>е</w:t>
            </w:r>
            <w:r w:rsidR="00FD2136" w:rsidRPr="0067257D">
              <w:rPr>
                <w:rFonts w:ascii="Times New Roman" w:hAnsi="Times New Roman" w:cs="Times New Roman"/>
              </w:rPr>
              <w:t xml:space="preserve"> организации или организации розничной торговли</w:t>
            </w:r>
            <w:r w:rsidR="00FD2136">
              <w:rPr>
                <w:rFonts w:ascii="Times New Roman" w:hAnsi="Times New Roman" w:cs="Times New Roman"/>
              </w:rPr>
              <w:t xml:space="preserve"> обязаны представить </w:t>
            </w:r>
            <w:r w:rsidRPr="0067257D">
              <w:rPr>
                <w:rFonts w:ascii="Times New Roman" w:hAnsi="Times New Roman" w:cs="Times New Roman"/>
              </w:rPr>
              <w:t xml:space="preserve">материалы, </w:t>
            </w:r>
            <w:r w:rsidR="00FD2136">
              <w:rPr>
                <w:rFonts w:ascii="Times New Roman" w:hAnsi="Times New Roman" w:cs="Times New Roman"/>
              </w:rPr>
              <w:t>в</w:t>
            </w:r>
            <w:r w:rsidRPr="0067257D">
              <w:rPr>
                <w:rFonts w:ascii="Times New Roman" w:hAnsi="Times New Roman" w:cs="Times New Roman"/>
              </w:rPr>
              <w:t xml:space="preserve"> </w:t>
            </w:r>
            <w:r w:rsidR="00FD2136">
              <w:rPr>
                <w:rFonts w:ascii="Times New Roman" w:hAnsi="Times New Roman" w:cs="Times New Roman"/>
              </w:rPr>
              <w:t>УГРЦТ НАО по его запросу</w:t>
            </w:r>
          </w:p>
        </w:tc>
        <w:tc>
          <w:tcPr>
            <w:tcW w:w="3685" w:type="dxa"/>
          </w:tcPr>
          <w:p w:rsidR="00584A6B" w:rsidRPr="00B30585" w:rsidRDefault="00584A6B" w:rsidP="005D14CF">
            <w:pPr>
              <w:rPr>
                <w:rFonts w:ascii="Times New Roman" w:hAnsi="Times New Roman" w:cs="Times New Roman"/>
                <w:b/>
              </w:rPr>
            </w:pPr>
            <w:r w:rsidRPr="00B30585">
              <w:rPr>
                <w:rFonts w:ascii="Times New Roman" w:hAnsi="Times New Roman" w:cs="Times New Roman"/>
                <w:b/>
              </w:rPr>
              <w:t>Статья 19.7.1.</w:t>
            </w:r>
          </w:p>
          <w:p w:rsidR="00584A6B" w:rsidRPr="00B30585" w:rsidRDefault="00584A6B" w:rsidP="005D14CF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1.</w:t>
            </w:r>
            <w:r w:rsidRPr="00B30585">
              <w:rPr>
                <w:rFonts w:ascii="Times New Roman" w:hAnsi="Times New Roman" w:cs="Times New Roman"/>
              </w:rPr>
              <w:t xml:space="preserve"> 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584A6B" w:rsidRPr="00B30585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Pr="00B30585" w:rsidRDefault="00584A6B" w:rsidP="005D14CF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2.</w:t>
            </w:r>
            <w:r w:rsidRPr="00B30585">
              <w:rPr>
                <w:rFonts w:ascii="Times New Roman" w:hAnsi="Times New Roman" w:cs="Times New Roman"/>
              </w:rPr>
              <w:t xml:space="preserve"> Представление заведомо недостоверных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584A6B" w:rsidRPr="00A52D66" w:rsidRDefault="00584A6B" w:rsidP="005D14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2" w:type="dxa"/>
          </w:tcPr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трех тысяч до пяти тысяч рублей; на юридических лиц - от пятидесяти тысяч до ста тысяч рублей.</w:t>
            </w: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Pr="00B30585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Pr="00A52D66" w:rsidRDefault="00584A6B" w:rsidP="005D14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пяти тысяч до десяти тысяч рублей; на юридических лиц - от ста тысяч до ста пятидесяти тысяч рублей.</w:t>
            </w:r>
          </w:p>
        </w:tc>
      </w:tr>
    </w:tbl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F5E3D" w:rsidRDefault="00FF5E3D" w:rsidP="00C03F01">
      <w:pPr>
        <w:spacing w:after="0" w:line="240" w:lineRule="auto"/>
        <w:jc w:val="center"/>
        <w:rPr>
          <w:rFonts w:ascii="Times New Roman" w:hAnsi="Times New Roman" w:cs="Times New Roman"/>
        </w:rPr>
        <w:sectPr w:rsidR="00FF5E3D" w:rsidSect="0067257D">
          <w:pgSz w:w="16838" w:h="11906" w:orient="landscape" w:code="9"/>
          <w:pgMar w:top="1134" w:right="1134" w:bottom="426" w:left="1134" w:header="708" w:footer="708" w:gutter="0"/>
          <w:cols w:space="708"/>
          <w:docGrid w:linePitch="360"/>
        </w:sectPr>
      </w:pPr>
    </w:p>
    <w:p w:rsidR="00FF5E3D" w:rsidRDefault="00FF5E3D" w:rsidP="00FF5E3D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bookmarkStart w:id="1" w:name="_Toc24624947"/>
      <w:r w:rsidRPr="00FF5E3D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lastRenderedPageBreak/>
        <w:t>Анализ судебной практики</w:t>
      </w:r>
      <w:bookmarkEnd w:id="1"/>
    </w:p>
    <w:p w:rsidR="00170819" w:rsidRDefault="00170819" w:rsidP="00977D9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3775B" w:rsidRDefault="00977D95" w:rsidP="00977D9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7D95">
        <w:rPr>
          <w:rFonts w:ascii="Times New Roman" w:hAnsi="Times New Roman" w:cs="Times New Roman"/>
          <w:b/>
          <w:sz w:val="26"/>
          <w:szCs w:val="26"/>
        </w:rPr>
        <w:t xml:space="preserve">Постановление Тринадцатого арбитражного апелляционного суда от 15.06.2017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977D95">
        <w:rPr>
          <w:rFonts w:ascii="Times New Roman" w:hAnsi="Times New Roman" w:cs="Times New Roman"/>
          <w:b/>
          <w:sz w:val="26"/>
          <w:szCs w:val="26"/>
        </w:rPr>
        <w:t xml:space="preserve"> 13АП-9493/2017 по делу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977D95">
        <w:rPr>
          <w:rFonts w:ascii="Times New Roman" w:hAnsi="Times New Roman" w:cs="Times New Roman"/>
          <w:b/>
          <w:sz w:val="26"/>
          <w:szCs w:val="26"/>
        </w:rPr>
        <w:t xml:space="preserve"> А56-74772/2016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="00170819" w:rsidRPr="0017081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77D95" w:rsidRDefault="00170819" w:rsidP="00977D9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2F1C">
        <w:rPr>
          <w:rFonts w:ascii="Times New Roman" w:hAnsi="Times New Roman" w:cs="Times New Roman"/>
          <w:b/>
          <w:sz w:val="26"/>
          <w:szCs w:val="26"/>
        </w:rPr>
        <w:t xml:space="preserve">Постановление Семнадцатого арбитражного апелляционного суда от 14.10.2019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F02F1C">
        <w:rPr>
          <w:rFonts w:ascii="Times New Roman" w:hAnsi="Times New Roman" w:cs="Times New Roman"/>
          <w:b/>
          <w:sz w:val="26"/>
          <w:szCs w:val="26"/>
        </w:rPr>
        <w:t xml:space="preserve"> 17АП-13253/2019-АКу по делу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F02F1C">
        <w:rPr>
          <w:rFonts w:ascii="Times New Roman" w:hAnsi="Times New Roman" w:cs="Times New Roman"/>
          <w:b/>
          <w:sz w:val="26"/>
          <w:szCs w:val="26"/>
        </w:rPr>
        <w:t xml:space="preserve"> А71-8144/2019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977D95" w:rsidRPr="00977D95" w:rsidRDefault="00977D95" w:rsidP="00977D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D95">
        <w:rPr>
          <w:rFonts w:ascii="Times New Roman" w:hAnsi="Times New Roman" w:cs="Times New Roman"/>
          <w:sz w:val="26"/>
          <w:szCs w:val="26"/>
        </w:rPr>
        <w:t xml:space="preserve">В удовлетворении заявления об оспаривании постановления о привлечении к ответственности по части </w:t>
      </w:r>
      <w:r w:rsidR="0023775B">
        <w:rPr>
          <w:rFonts w:ascii="Times New Roman" w:hAnsi="Times New Roman" w:cs="Times New Roman"/>
          <w:sz w:val="26"/>
          <w:szCs w:val="26"/>
        </w:rPr>
        <w:t>1</w:t>
      </w:r>
      <w:r w:rsidRPr="00977D95">
        <w:rPr>
          <w:rFonts w:ascii="Times New Roman" w:hAnsi="Times New Roman" w:cs="Times New Roman"/>
          <w:sz w:val="26"/>
          <w:szCs w:val="26"/>
        </w:rPr>
        <w:t xml:space="preserve"> статьи 14.6 КоАП РФ за нарушение порядка ценообразования отказано правомерно, поскольку организация оптовой торговли осуществляла продажу жизненно необходимых и важнейших лекарственных препаратов по ценам, превышающим зарегистрированные предельные отпускные цены производителя.</w:t>
      </w:r>
    </w:p>
    <w:p w:rsidR="00977D95" w:rsidRPr="00977D95" w:rsidRDefault="00977D95" w:rsidP="00977D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D95">
        <w:rPr>
          <w:rFonts w:ascii="Times New Roman" w:hAnsi="Times New Roman" w:cs="Times New Roman"/>
          <w:sz w:val="26"/>
          <w:szCs w:val="26"/>
        </w:rPr>
        <w:t xml:space="preserve">Частью </w:t>
      </w:r>
      <w:r w:rsidR="0023775B">
        <w:rPr>
          <w:rFonts w:ascii="Times New Roman" w:hAnsi="Times New Roman" w:cs="Times New Roman"/>
          <w:sz w:val="26"/>
          <w:szCs w:val="26"/>
        </w:rPr>
        <w:t>1</w:t>
      </w:r>
      <w:r w:rsidRPr="00977D95">
        <w:rPr>
          <w:rFonts w:ascii="Times New Roman" w:hAnsi="Times New Roman" w:cs="Times New Roman"/>
          <w:sz w:val="26"/>
          <w:szCs w:val="26"/>
        </w:rPr>
        <w:t xml:space="preserve"> статьи 14.6 КоАП РФ установлена ответственность за нарушение установленного порядка регулирования цен (тарифов, расценок, ставок и тому подобного), а равно иное нарушение установленного порядка ценообразования.</w:t>
      </w:r>
    </w:p>
    <w:p w:rsidR="00977D95" w:rsidRPr="00977D95" w:rsidRDefault="00977D95" w:rsidP="00977D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D95">
        <w:rPr>
          <w:rFonts w:ascii="Times New Roman" w:hAnsi="Times New Roman" w:cs="Times New Roman"/>
          <w:sz w:val="26"/>
          <w:szCs w:val="26"/>
        </w:rPr>
        <w:t xml:space="preserve">Объектом правонарушения, предусмотренного частью </w:t>
      </w:r>
      <w:r w:rsidR="0023775B">
        <w:rPr>
          <w:rFonts w:ascii="Times New Roman" w:hAnsi="Times New Roman" w:cs="Times New Roman"/>
          <w:sz w:val="26"/>
          <w:szCs w:val="26"/>
        </w:rPr>
        <w:t>1</w:t>
      </w:r>
      <w:r w:rsidRPr="00977D95">
        <w:rPr>
          <w:rFonts w:ascii="Times New Roman" w:hAnsi="Times New Roman" w:cs="Times New Roman"/>
          <w:sz w:val="26"/>
          <w:szCs w:val="26"/>
        </w:rPr>
        <w:t xml:space="preserve"> статьи 14.6 КоАП РФ, является посягательство на установленный государством порядок ценообразования.</w:t>
      </w:r>
    </w:p>
    <w:p w:rsidR="00977D95" w:rsidRDefault="00977D95" w:rsidP="00977D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7D95">
        <w:rPr>
          <w:rFonts w:ascii="Times New Roman" w:hAnsi="Times New Roman" w:cs="Times New Roman"/>
          <w:sz w:val="26"/>
          <w:szCs w:val="26"/>
        </w:rPr>
        <w:t>Объективной стороной данного правонарушения является взимание платы за товары, работы и услуги в нарушение установленного законом порядка, либо иное нарушение установленного порядка ценообразования.</w:t>
      </w:r>
    </w:p>
    <w:p w:rsidR="003C7687" w:rsidRDefault="003C7687" w:rsidP="003C7687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A5575" w:rsidRPr="00BF0C3D" w:rsidRDefault="007A5575" w:rsidP="003C7687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F0C3D">
        <w:rPr>
          <w:rFonts w:ascii="Times New Roman" w:hAnsi="Times New Roman" w:cs="Times New Roman"/>
          <w:b/>
          <w:sz w:val="26"/>
          <w:szCs w:val="26"/>
        </w:rPr>
        <w:t>Постановление Первого арбитражного апелляционного суда от 04.08.2016 по делу № А11-24/2016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Требование: Об отмене актов о привлечении к административной ответственности по ч. 1 ст. 19.7.1 КоАП РФ.</w:t>
      </w: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Согласно части 1 статьи 19.7.1 Кодекса Российской Федерации об административных правонарушениях непредставление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тарифов, а также исполнения указанным органом полномочий по контролю (надзору), сбору информации, а равно их непредставление в указанный уполномоченным органом срок влечет наложение административного штрафа на юридических лиц - от пятидесяти тысяч до ста тысяч рублей.</w:t>
      </w: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Объектом правонарушения, ответственность за которое предусмотрена пунктом 1 статьи 19.7.1 Кодекса Российской Федерации об административных правонарушениях, являются общественные отношения, связанные с получением информации, необходимой для надлежащего государственного регулирования тарифов на товары, работы и услуги субъектов предпринимательской деятельности, в том числе субъектов естественных монополий, в целях недопущения установления ими монопольно высоких цен на продукцию.</w:t>
      </w: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lastRenderedPageBreak/>
        <w:t>Объективная сторона правонарушения состоит в непредставлении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тарифов.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Субъектами правонарушения являются юридические лица, обязанные предоставлять информацию в орган, уполномоченный в области государственного регулирования тарифов.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7D52">
        <w:rPr>
          <w:rFonts w:ascii="Times New Roman" w:hAnsi="Times New Roman" w:cs="Times New Roman"/>
          <w:b/>
          <w:sz w:val="26"/>
          <w:szCs w:val="26"/>
        </w:rPr>
        <w:t>Постановление Восьмого арбитражного апелляционного суда от 13.05.2016 № 08АП-3443/2016 по делу № А70-16197/2015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Требование: Об оспаривании постановления о привлечении к административной ответственности по ч. 1 ст. 19.7.1 КоАП РФ.</w:t>
      </w: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В соответствии с частью 1 статьи 19.7.1 Кодекса Российской Федерации об административных правонарушениях непредставление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тарифов, а также исполнения указанным органом полномочий по контролю (надзору), сбору информации, а равно их непредставление в указанный уполномоченным органом срок влечет наложение административного штрафа на юридических лиц в размере от пятидесяти тысяч до ста тысяч рублей.</w:t>
      </w:r>
    </w:p>
    <w:p w:rsidR="007A5575" w:rsidRPr="00097D52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Объективную сторону правонарушения составляет непредставление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тарифов, а также исполнения указанным органом полномочий по контролю (надзору), а равно их непредставление в указанный уполномоченным органом срок.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7D52">
        <w:rPr>
          <w:rFonts w:ascii="Times New Roman" w:hAnsi="Times New Roman" w:cs="Times New Roman"/>
          <w:sz w:val="26"/>
          <w:szCs w:val="26"/>
        </w:rPr>
        <w:t>Объектом правонарушения ответственность, за совершение которого, предусмотрена частью 1 статьи 19.7.1 Кодекса Российской Федерации об административных правонарушениях, являются общественные отношения, связанные с получением информации, необходимой для надлежащего государственного регулирования тарифов на товары, работы и услуги субъектов предпринимательской деятельности, в том числе субъектов естественных монополий, в целях недопущения установления ими монопольно высоких цен на продукцию.</w:t>
      </w:r>
    </w:p>
    <w:p w:rsidR="007A5575" w:rsidRDefault="007A5575" w:rsidP="007A557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097D52">
        <w:rPr>
          <w:rFonts w:ascii="Times New Roman" w:hAnsi="Times New Roman" w:cs="Times New Roman"/>
          <w:sz w:val="26"/>
          <w:szCs w:val="26"/>
        </w:rPr>
        <w:t>ущественная угроза охраняемым общественным отношениям заключается в ненадлежащем, пренебрежительном отношении заявителя к исполнению предусмотренных законом публично-правовых обязанностей, к формальным требованиям публичного права.</w:t>
      </w:r>
    </w:p>
    <w:sectPr w:rsidR="007A5575" w:rsidSect="00977D95">
      <w:pgSz w:w="11906" w:h="16838" w:code="9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42C" w:rsidRDefault="0092642C" w:rsidP="00160AB6">
      <w:pPr>
        <w:spacing w:after="0" w:line="240" w:lineRule="auto"/>
      </w:pPr>
      <w:r>
        <w:separator/>
      </w:r>
    </w:p>
  </w:endnote>
  <w:endnote w:type="continuationSeparator" w:id="0">
    <w:p w:rsidR="0092642C" w:rsidRDefault="0092642C" w:rsidP="0016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42C" w:rsidRDefault="0092642C" w:rsidP="00160AB6">
      <w:pPr>
        <w:spacing w:after="0" w:line="240" w:lineRule="auto"/>
      </w:pPr>
      <w:r>
        <w:separator/>
      </w:r>
    </w:p>
  </w:footnote>
  <w:footnote w:type="continuationSeparator" w:id="0">
    <w:p w:rsidR="0092642C" w:rsidRDefault="0092642C" w:rsidP="00160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9934063"/>
      <w:docPartObj>
        <w:docPartGallery w:val="Page Numbers (Top of Page)"/>
        <w:docPartUnique/>
      </w:docPartObj>
    </w:sdtPr>
    <w:sdtEndPr/>
    <w:sdtContent>
      <w:p w:rsidR="003C7687" w:rsidRDefault="003C768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7E2">
          <w:rPr>
            <w:noProof/>
          </w:rPr>
          <w:t>8</w:t>
        </w:r>
        <w:r>
          <w:fldChar w:fldCharType="end"/>
        </w:r>
      </w:p>
    </w:sdtContent>
  </w:sdt>
  <w:p w:rsidR="0092642C" w:rsidRDefault="0092642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F01"/>
    <w:rsid w:val="00004D18"/>
    <w:rsid w:val="00024D24"/>
    <w:rsid w:val="00094F15"/>
    <w:rsid w:val="000B6A5A"/>
    <w:rsid w:val="000D15C6"/>
    <w:rsid w:val="00160AB6"/>
    <w:rsid w:val="00170819"/>
    <w:rsid w:val="00170C4C"/>
    <w:rsid w:val="001757E2"/>
    <w:rsid w:val="001C4FC8"/>
    <w:rsid w:val="001F2615"/>
    <w:rsid w:val="00220AE2"/>
    <w:rsid w:val="00220C71"/>
    <w:rsid w:val="002322AF"/>
    <w:rsid w:val="0023775B"/>
    <w:rsid w:val="002860FB"/>
    <w:rsid w:val="002A0044"/>
    <w:rsid w:val="002C657B"/>
    <w:rsid w:val="002C7092"/>
    <w:rsid w:val="00307530"/>
    <w:rsid w:val="00316855"/>
    <w:rsid w:val="0032162D"/>
    <w:rsid w:val="003233B6"/>
    <w:rsid w:val="0033178E"/>
    <w:rsid w:val="00336D24"/>
    <w:rsid w:val="00347EC5"/>
    <w:rsid w:val="00350219"/>
    <w:rsid w:val="00357724"/>
    <w:rsid w:val="003A728B"/>
    <w:rsid w:val="003B3320"/>
    <w:rsid w:val="003B7FE5"/>
    <w:rsid w:val="003C7687"/>
    <w:rsid w:val="003D497F"/>
    <w:rsid w:val="003F50F9"/>
    <w:rsid w:val="00417162"/>
    <w:rsid w:val="004264EA"/>
    <w:rsid w:val="00447098"/>
    <w:rsid w:val="00457240"/>
    <w:rsid w:val="00485347"/>
    <w:rsid w:val="004C2D78"/>
    <w:rsid w:val="004F1140"/>
    <w:rsid w:val="00551252"/>
    <w:rsid w:val="005533DF"/>
    <w:rsid w:val="00584A6B"/>
    <w:rsid w:val="005B2537"/>
    <w:rsid w:val="005E64EB"/>
    <w:rsid w:val="006110BB"/>
    <w:rsid w:val="0067257D"/>
    <w:rsid w:val="006860F5"/>
    <w:rsid w:val="006867BA"/>
    <w:rsid w:val="006A0555"/>
    <w:rsid w:val="006C0554"/>
    <w:rsid w:val="006C77C0"/>
    <w:rsid w:val="006D734F"/>
    <w:rsid w:val="00730F96"/>
    <w:rsid w:val="00733689"/>
    <w:rsid w:val="007507EC"/>
    <w:rsid w:val="0079033E"/>
    <w:rsid w:val="007A08F6"/>
    <w:rsid w:val="007A5575"/>
    <w:rsid w:val="007B3487"/>
    <w:rsid w:val="007C1E5A"/>
    <w:rsid w:val="007D38A6"/>
    <w:rsid w:val="008525AF"/>
    <w:rsid w:val="00870857"/>
    <w:rsid w:val="00870889"/>
    <w:rsid w:val="008731A8"/>
    <w:rsid w:val="008A436C"/>
    <w:rsid w:val="008B12F0"/>
    <w:rsid w:val="008B31F4"/>
    <w:rsid w:val="008D26F8"/>
    <w:rsid w:val="00903FC6"/>
    <w:rsid w:val="0092642C"/>
    <w:rsid w:val="00941422"/>
    <w:rsid w:val="00977D95"/>
    <w:rsid w:val="009A183F"/>
    <w:rsid w:val="009A314E"/>
    <w:rsid w:val="00A15ADE"/>
    <w:rsid w:val="00A41113"/>
    <w:rsid w:val="00A52D66"/>
    <w:rsid w:val="00A71C54"/>
    <w:rsid w:val="00A75DC1"/>
    <w:rsid w:val="00A95202"/>
    <w:rsid w:val="00AB0F07"/>
    <w:rsid w:val="00AD289F"/>
    <w:rsid w:val="00B05C6D"/>
    <w:rsid w:val="00B17735"/>
    <w:rsid w:val="00B30585"/>
    <w:rsid w:val="00B33CBE"/>
    <w:rsid w:val="00B41F01"/>
    <w:rsid w:val="00B5602D"/>
    <w:rsid w:val="00B835D3"/>
    <w:rsid w:val="00B83A25"/>
    <w:rsid w:val="00BA2497"/>
    <w:rsid w:val="00BC254C"/>
    <w:rsid w:val="00BE7A75"/>
    <w:rsid w:val="00C03F01"/>
    <w:rsid w:val="00C05C88"/>
    <w:rsid w:val="00C20CB7"/>
    <w:rsid w:val="00C3119C"/>
    <w:rsid w:val="00C70788"/>
    <w:rsid w:val="00C82924"/>
    <w:rsid w:val="00CA064C"/>
    <w:rsid w:val="00CA4B08"/>
    <w:rsid w:val="00CC41D5"/>
    <w:rsid w:val="00CD377B"/>
    <w:rsid w:val="00CE3BFB"/>
    <w:rsid w:val="00D75252"/>
    <w:rsid w:val="00DE0E2E"/>
    <w:rsid w:val="00E231D7"/>
    <w:rsid w:val="00E23302"/>
    <w:rsid w:val="00E347B1"/>
    <w:rsid w:val="00E46904"/>
    <w:rsid w:val="00E507EB"/>
    <w:rsid w:val="00E63A7E"/>
    <w:rsid w:val="00E66C94"/>
    <w:rsid w:val="00E75182"/>
    <w:rsid w:val="00E94B73"/>
    <w:rsid w:val="00E94D62"/>
    <w:rsid w:val="00EC5FEE"/>
    <w:rsid w:val="00ED2F00"/>
    <w:rsid w:val="00EE3FF2"/>
    <w:rsid w:val="00F02F1C"/>
    <w:rsid w:val="00F253FB"/>
    <w:rsid w:val="00F759FF"/>
    <w:rsid w:val="00FB0B9D"/>
    <w:rsid w:val="00FC42A6"/>
    <w:rsid w:val="00FD2136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6D0D773E-0522-44FB-9FC3-1D4FE1BC6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F01"/>
  </w:style>
  <w:style w:type="paragraph" w:styleId="1">
    <w:name w:val="heading 1"/>
    <w:basedOn w:val="a"/>
    <w:next w:val="a"/>
    <w:link w:val="10"/>
    <w:uiPriority w:val="9"/>
    <w:qFormat/>
    <w:rsid w:val="007B348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0A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4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487"/>
    <w:rPr>
      <w:rFonts w:ascii="Times New Roman" w:eastAsiaTheme="majorEastAsia" w:hAnsi="Times New Roman" w:cstheme="majorBidi"/>
      <w:b/>
      <w:sz w:val="24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E7A7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7A75"/>
    <w:pPr>
      <w:spacing w:after="100"/>
    </w:pPr>
  </w:style>
  <w:style w:type="paragraph" w:customStyle="1" w:styleId="a8">
    <w:name w:val="ЗАГОЛОВОУ УГРЦТ"/>
    <w:basedOn w:val="a"/>
    <w:link w:val="a9"/>
    <w:rsid w:val="00C70788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paragraph" w:styleId="aa">
    <w:name w:val="No Spacing"/>
    <w:uiPriority w:val="1"/>
    <w:qFormat/>
    <w:rsid w:val="007B3487"/>
    <w:pPr>
      <w:spacing w:after="0" w:line="240" w:lineRule="auto"/>
    </w:pPr>
  </w:style>
  <w:style w:type="character" w:customStyle="1" w:styleId="a9">
    <w:name w:val="ЗАГОЛОВОУ УГРЦТ Знак"/>
    <w:basedOn w:val="a0"/>
    <w:link w:val="a8"/>
    <w:rsid w:val="00C70788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0AB6"/>
  </w:style>
  <w:style w:type="paragraph" w:styleId="ad">
    <w:name w:val="footer"/>
    <w:basedOn w:val="a"/>
    <w:link w:val="ae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0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8D88F-0B2E-4B56-899F-7C9A49883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2404</Words>
  <Characters>13706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Лахно Елена Николаевна</dc:creator>
  <cp:lastModifiedBy>Дудакалов Александр Владимирович</cp:lastModifiedBy>
  <cp:revision>12</cp:revision>
  <cp:lastPrinted>2020-11-02T12:05:00Z</cp:lastPrinted>
  <dcterms:created xsi:type="dcterms:W3CDTF">2020-10-30T13:21:00Z</dcterms:created>
  <dcterms:modified xsi:type="dcterms:W3CDTF">2020-11-02T12:05:00Z</dcterms:modified>
</cp:coreProperties>
</file>